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B3E7E" w14:textId="77777777" w:rsidR="00877933" w:rsidRPr="00877933" w:rsidRDefault="00877933" w:rsidP="008779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93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7E928BC" w14:textId="77777777" w:rsidR="00877933" w:rsidRPr="00877933" w:rsidRDefault="00877933" w:rsidP="008779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93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46CCA0A5" w14:textId="77777777" w:rsidR="00877933" w:rsidRPr="00877933" w:rsidRDefault="00877933" w:rsidP="008779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933">
        <w:rPr>
          <w:rFonts w:ascii="Times New Roman" w:hAnsi="Times New Roman" w:cs="Times New Roman"/>
          <w:b/>
          <w:sz w:val="28"/>
          <w:szCs w:val="28"/>
        </w:rPr>
        <w:t>ПАРФЕНОВСКОЕ МУНИЦИПАЛЬНОЕ ОБРАЗОВАНИЕ</w:t>
      </w:r>
    </w:p>
    <w:p w14:paraId="333BA698" w14:textId="77777777" w:rsidR="00877933" w:rsidRPr="00877933" w:rsidRDefault="00877933" w:rsidP="008779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2E818" w14:textId="77777777" w:rsidR="00877933" w:rsidRPr="00877933" w:rsidRDefault="00877933" w:rsidP="008779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93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D3E9026" w14:textId="77777777" w:rsidR="00877933" w:rsidRPr="00877933" w:rsidRDefault="00877933" w:rsidP="008779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42CDAD2" w14:textId="77777777" w:rsidR="00877933" w:rsidRPr="00877933" w:rsidRDefault="00877933" w:rsidP="008779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93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7D37C0A" w14:textId="77777777" w:rsidR="00877933" w:rsidRPr="00877933" w:rsidRDefault="00877933" w:rsidP="008779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74A45A0" w14:textId="47CC45C4" w:rsidR="00877933" w:rsidRPr="00877933" w:rsidRDefault="00B803BF" w:rsidP="008779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01.04.2021</w:t>
      </w:r>
      <w:r w:rsidR="00877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№ 24</w:t>
      </w:r>
    </w:p>
    <w:p w14:paraId="575DFB97" w14:textId="77777777" w:rsidR="00877933" w:rsidRDefault="00877933" w:rsidP="0087793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933">
        <w:rPr>
          <w:rFonts w:ascii="Times New Roman" w:hAnsi="Times New Roman" w:cs="Times New Roman"/>
          <w:sz w:val="28"/>
          <w:szCs w:val="28"/>
        </w:rPr>
        <w:t>с. Парфеново</w:t>
      </w:r>
    </w:p>
    <w:p w14:paraId="4B89C258" w14:textId="77777777" w:rsidR="00875F76" w:rsidRDefault="00875F76" w:rsidP="0087793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EF198C9" w14:textId="77777777" w:rsidR="00875F76" w:rsidRPr="00875F76" w:rsidRDefault="00875F76" w:rsidP="00875F76">
      <w:pPr>
        <w:ind w:firstLine="0"/>
        <w:rPr>
          <w:rFonts w:ascii="Times New Roman" w:hAnsi="Times New Roman" w:cs="Times New Roman"/>
          <w:b/>
        </w:rPr>
      </w:pPr>
      <w:r w:rsidRPr="00875F76">
        <w:rPr>
          <w:rFonts w:ascii="Times New Roman" w:hAnsi="Times New Roman" w:cs="Times New Roman"/>
          <w:b/>
        </w:rPr>
        <w:t>«Об утверждении порядка решений о</w:t>
      </w:r>
    </w:p>
    <w:p w14:paraId="157F49AA" w14:textId="5D9A866D" w:rsidR="00875F76" w:rsidRPr="00875F76" w:rsidRDefault="00875F76" w:rsidP="00875F76">
      <w:pPr>
        <w:ind w:firstLine="0"/>
        <w:rPr>
          <w:rFonts w:ascii="Times New Roman" w:hAnsi="Times New Roman" w:cs="Times New Roman"/>
          <w:b/>
        </w:rPr>
      </w:pPr>
      <w:r w:rsidRPr="00875F76">
        <w:rPr>
          <w:rFonts w:ascii="Times New Roman" w:hAnsi="Times New Roman" w:cs="Times New Roman"/>
          <w:b/>
        </w:rPr>
        <w:t>п</w:t>
      </w:r>
      <w:r w:rsidR="00B803BF">
        <w:rPr>
          <w:rFonts w:ascii="Times New Roman" w:hAnsi="Times New Roman" w:cs="Times New Roman"/>
          <w:b/>
        </w:rPr>
        <w:t>одготовке и реализации бюджетных</w:t>
      </w:r>
    </w:p>
    <w:p w14:paraId="4F39AEF0" w14:textId="77777777" w:rsidR="00875F76" w:rsidRPr="00875F76" w:rsidRDefault="00875F76" w:rsidP="00875F76">
      <w:pPr>
        <w:ind w:firstLine="0"/>
        <w:rPr>
          <w:rFonts w:ascii="Times New Roman" w:hAnsi="Times New Roman" w:cs="Times New Roman"/>
          <w:b/>
        </w:rPr>
      </w:pPr>
      <w:r w:rsidRPr="00875F76">
        <w:rPr>
          <w:rFonts w:ascii="Times New Roman" w:hAnsi="Times New Roman" w:cs="Times New Roman"/>
          <w:b/>
        </w:rPr>
        <w:t>инвестиций и осуществления бюджетных</w:t>
      </w:r>
    </w:p>
    <w:p w14:paraId="72F8FF28" w14:textId="77777777" w:rsidR="00875F76" w:rsidRPr="00875F76" w:rsidRDefault="00875F76" w:rsidP="00875F76">
      <w:pPr>
        <w:ind w:firstLine="0"/>
        <w:rPr>
          <w:rFonts w:ascii="Times New Roman" w:hAnsi="Times New Roman" w:cs="Times New Roman"/>
          <w:b/>
        </w:rPr>
      </w:pPr>
      <w:r w:rsidRPr="00875F76">
        <w:rPr>
          <w:rFonts w:ascii="Times New Roman" w:hAnsi="Times New Roman" w:cs="Times New Roman"/>
          <w:b/>
        </w:rPr>
        <w:t>инвестиций в форме капитальных вложений</w:t>
      </w:r>
    </w:p>
    <w:p w14:paraId="556196CB" w14:textId="77777777" w:rsidR="00875F76" w:rsidRPr="00875F76" w:rsidRDefault="00875F76" w:rsidP="00875F76">
      <w:pPr>
        <w:ind w:firstLine="0"/>
        <w:rPr>
          <w:rFonts w:ascii="Times New Roman" w:hAnsi="Times New Roman" w:cs="Times New Roman"/>
          <w:b/>
        </w:rPr>
      </w:pPr>
      <w:r w:rsidRPr="00875F76">
        <w:rPr>
          <w:rFonts w:ascii="Times New Roman" w:hAnsi="Times New Roman" w:cs="Times New Roman"/>
          <w:b/>
        </w:rPr>
        <w:t>в объекты муниципальной собственности</w:t>
      </w:r>
    </w:p>
    <w:p w14:paraId="1BE2CDEE" w14:textId="77777777" w:rsidR="00875F76" w:rsidRPr="00875F76" w:rsidRDefault="00875F76" w:rsidP="00875F76">
      <w:pPr>
        <w:ind w:firstLine="0"/>
        <w:rPr>
          <w:rFonts w:ascii="Times New Roman" w:hAnsi="Times New Roman" w:cs="Times New Roman"/>
          <w:b/>
        </w:rPr>
      </w:pPr>
      <w:r w:rsidRPr="00875F76">
        <w:rPr>
          <w:rFonts w:ascii="Times New Roman" w:hAnsi="Times New Roman" w:cs="Times New Roman"/>
          <w:b/>
        </w:rPr>
        <w:t>Парфеновского муниципального образования»</w:t>
      </w:r>
    </w:p>
    <w:p w14:paraId="6702D151" w14:textId="77777777" w:rsidR="00C87ED5" w:rsidRDefault="00C87ED5" w:rsidP="00877933">
      <w:pPr>
        <w:pStyle w:val="1"/>
        <w:jc w:val="left"/>
      </w:pPr>
    </w:p>
    <w:p w14:paraId="7224F08E" w14:textId="77777777" w:rsidR="00C87ED5" w:rsidRDefault="00C87ED5"/>
    <w:p w14:paraId="0E2D7984" w14:textId="21415C1C" w:rsidR="00875F76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hyperlink r:id="rId7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статьей 79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Федерации,</w:t>
      </w:r>
      <w:r w:rsidR="00B803BF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C5064E" w:rsidRPr="00C5064E">
          <w:rPr>
            <w:rStyle w:val="a4"/>
            <w:rFonts w:ascii="Times New Roman" w:hAnsi="Times New Roman"/>
            <w:color w:val="000000"/>
            <w:sz w:val="28"/>
            <w:szCs w:val="28"/>
          </w:rPr>
          <w:t>14</w:t>
        </w:r>
      </w:hyperlink>
      <w:r w:rsidRPr="00C5064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51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bookmarkStart w:id="0" w:name="sub_1"/>
      <w:r w:rsidR="00B803BF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32, 43, 51, 53 Устава Парфеновского муниципального образования, администрация Парфеновского муниципального образования </w:t>
      </w:r>
    </w:p>
    <w:p w14:paraId="019B6F3C" w14:textId="77777777" w:rsidR="00875F76" w:rsidRPr="004B1DE1" w:rsidRDefault="00875F7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306FFB4" w14:textId="77777777" w:rsidR="00875F76" w:rsidRPr="00875F76" w:rsidRDefault="00875F76" w:rsidP="00875F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75F76">
        <w:rPr>
          <w:rFonts w:ascii="Times New Roman" w:hAnsi="Times New Roman" w:cs="Times New Roman"/>
          <w:sz w:val="28"/>
          <w:szCs w:val="28"/>
        </w:rPr>
        <w:t>п о с т а н о в л я е т</w:t>
      </w:r>
    </w:p>
    <w:p w14:paraId="7E8C6AFD" w14:textId="77777777" w:rsidR="00875F76" w:rsidRPr="004B1DE1" w:rsidRDefault="00875F7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BF165F7" w14:textId="77777777" w:rsidR="00C87ED5" w:rsidRPr="004B1DE1" w:rsidRDefault="00C87ED5" w:rsidP="00875F76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hyperlink w:anchor="sub_9991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Порядок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решений о подготовке и реализации бюджетных инвестиций и осуществления бюджетных инвестиций в форме капитальных вложений в объекты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образования;</w:t>
      </w:r>
    </w:p>
    <w:p w14:paraId="26E1B0E3" w14:textId="77777777" w:rsidR="00875F76" w:rsidRPr="00660FEB" w:rsidRDefault="00875F76" w:rsidP="00875F76">
      <w:pPr>
        <w:pStyle w:val="ab"/>
        <w:numPr>
          <w:ilvl w:val="0"/>
          <w:numId w:val="2"/>
        </w:numPr>
        <w:tabs>
          <w:tab w:val="left" w:pos="0"/>
        </w:tabs>
        <w:ind w:left="0" w:firstLine="567"/>
        <w:rPr>
          <w:sz w:val="28"/>
          <w:szCs w:val="28"/>
          <w:u w:val="single"/>
        </w:rPr>
      </w:pPr>
      <w:r w:rsidRPr="00660FEB">
        <w:rPr>
          <w:sz w:val="28"/>
          <w:szCs w:val="28"/>
        </w:rPr>
        <w:t xml:space="preserve">Главному специалисту администрации Парфеновского муниципального образования </w:t>
      </w:r>
      <w:r w:rsidR="00144D28">
        <w:rPr>
          <w:sz w:val="28"/>
          <w:szCs w:val="28"/>
        </w:rPr>
        <w:t xml:space="preserve">  </w:t>
      </w:r>
      <w:r w:rsidRPr="004B1DE1">
        <w:rPr>
          <w:color w:val="000000"/>
          <w:sz w:val="28"/>
          <w:szCs w:val="28"/>
        </w:rPr>
        <w:t>Л.А.</w:t>
      </w:r>
      <w:r w:rsidR="00144D28" w:rsidRPr="004B1DE1">
        <w:rPr>
          <w:color w:val="000000"/>
          <w:sz w:val="28"/>
          <w:szCs w:val="28"/>
        </w:rPr>
        <w:t xml:space="preserve"> </w:t>
      </w:r>
      <w:r w:rsidRPr="004B1DE1">
        <w:rPr>
          <w:color w:val="000000"/>
          <w:sz w:val="28"/>
          <w:szCs w:val="28"/>
        </w:rPr>
        <w:t>Антипьевой</w:t>
      </w:r>
      <w:r w:rsidRPr="00660FEB">
        <w:rPr>
          <w:sz w:val="28"/>
          <w:szCs w:val="28"/>
        </w:rPr>
        <w:t xml:space="preserve"> 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«Парфеновское поселение» в разделе «Поселения района», официального сайта Черемховского районного муниципального образования.</w:t>
      </w:r>
    </w:p>
    <w:p w14:paraId="3B4BCD8E" w14:textId="77777777" w:rsidR="00875F76" w:rsidRPr="00660FEB" w:rsidRDefault="00875F76" w:rsidP="00875F76">
      <w:pPr>
        <w:pStyle w:val="ab"/>
        <w:numPr>
          <w:ilvl w:val="0"/>
          <w:numId w:val="2"/>
        </w:numPr>
        <w:tabs>
          <w:tab w:val="left" w:pos="0"/>
        </w:tabs>
        <w:ind w:left="0" w:firstLine="567"/>
        <w:rPr>
          <w:sz w:val="28"/>
          <w:szCs w:val="28"/>
        </w:rPr>
      </w:pPr>
      <w:r w:rsidRPr="00660FEB">
        <w:rPr>
          <w:sz w:val="28"/>
          <w:szCs w:val="28"/>
        </w:rPr>
        <w:t xml:space="preserve">Контроль за исполнением настоящего постановления возложить на главу Парфеновского муниципального </w:t>
      </w:r>
      <w:r w:rsidRPr="00875F76">
        <w:rPr>
          <w:sz w:val="28"/>
          <w:szCs w:val="28"/>
        </w:rPr>
        <w:t>образования А.Н.</w:t>
      </w:r>
      <w:r w:rsidR="00144D28">
        <w:rPr>
          <w:sz w:val="28"/>
          <w:szCs w:val="28"/>
        </w:rPr>
        <w:t xml:space="preserve"> </w:t>
      </w:r>
      <w:r w:rsidRPr="00875F76">
        <w:rPr>
          <w:sz w:val="28"/>
          <w:szCs w:val="28"/>
        </w:rPr>
        <w:t>Башкирова</w:t>
      </w:r>
      <w:r w:rsidRPr="00660FEB">
        <w:rPr>
          <w:sz w:val="28"/>
          <w:szCs w:val="28"/>
        </w:rPr>
        <w:t>.</w:t>
      </w:r>
    </w:p>
    <w:p w14:paraId="6619994D" w14:textId="77777777" w:rsidR="00875F76" w:rsidRDefault="00875F76" w:rsidP="00875F7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F1AFB35" w14:textId="77777777" w:rsidR="00875F76" w:rsidRDefault="00875F76" w:rsidP="00875F7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9241118" w14:textId="77777777" w:rsidR="00875F76" w:rsidRDefault="00875F76" w:rsidP="00875F7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7B0B4D7" w14:textId="77777777" w:rsidR="00875F76" w:rsidRPr="00875F76" w:rsidRDefault="00875F76" w:rsidP="00875F7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5F76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14:paraId="21165DE5" w14:textId="77777777" w:rsidR="00875F76" w:rsidRPr="00875F76" w:rsidRDefault="00875F76" w:rsidP="00875F76">
      <w:pPr>
        <w:tabs>
          <w:tab w:val="left" w:pos="6750"/>
        </w:tabs>
        <w:ind w:firstLine="0"/>
        <w:rPr>
          <w:rFonts w:ascii="Times New Roman" w:hAnsi="Times New Roman" w:cs="Times New Roman"/>
          <w:sz w:val="28"/>
          <w:szCs w:val="28"/>
        </w:rPr>
        <w:sectPr w:rsidR="00875F76" w:rsidRPr="00875F76" w:rsidSect="00875F76">
          <w:pgSz w:w="11910" w:h="16840"/>
          <w:pgMar w:top="1040" w:right="740" w:bottom="280" w:left="1020" w:header="720" w:footer="720" w:gutter="0"/>
          <w:cols w:space="720"/>
        </w:sectPr>
      </w:pPr>
      <w:r w:rsidRPr="00875F7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75F76">
        <w:rPr>
          <w:rFonts w:ascii="Times New Roman" w:hAnsi="Times New Roman" w:cs="Times New Roman"/>
          <w:sz w:val="28"/>
          <w:szCs w:val="28"/>
        </w:rPr>
        <w:tab/>
      </w:r>
      <w:r w:rsidR="00144D2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75F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А.Н</w:t>
      </w:r>
      <w:r w:rsidR="00144D28">
        <w:rPr>
          <w:rFonts w:ascii="Times New Roman" w:hAnsi="Times New Roman" w:cs="Times New Roman"/>
          <w:sz w:val="28"/>
          <w:szCs w:val="28"/>
        </w:rPr>
        <w:t>. Башкиров</w:t>
      </w:r>
    </w:p>
    <w:p w14:paraId="721CE019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bookmarkStart w:id="1" w:name="sub_9991"/>
      <w:bookmarkEnd w:id="0"/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lastRenderedPageBreak/>
        <w:t>Утвержден</w:t>
      </w:r>
    </w:p>
    <w:bookmarkEnd w:id="1"/>
    <w:p w14:paraId="58CE0AFA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fldChar w:fldCharType="begin"/>
      </w: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instrText>HYPERLINK \l "sub_0"</w:instrText>
      </w: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fldChar w:fldCharType="separate"/>
      </w:r>
      <w:r w:rsidRPr="004B1DE1">
        <w:rPr>
          <w:rStyle w:val="a4"/>
          <w:rFonts w:ascii="Times New Roman" w:hAnsi="Times New Roman"/>
          <w:color w:val="000000"/>
        </w:rPr>
        <w:t>постановлением</w:t>
      </w: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fldChar w:fldCharType="end"/>
      </w: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 Администрации</w:t>
      </w:r>
    </w:p>
    <w:p w14:paraId="7388083C" w14:textId="77777777" w:rsidR="00C87ED5" w:rsidRPr="004B1DE1" w:rsidRDefault="00875F76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Парфеновского</w:t>
      </w:r>
      <w:r w:rsidR="00C87ED5"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 муниципального </w:t>
      </w: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образования</w:t>
      </w:r>
    </w:p>
    <w:p w14:paraId="44B0E9D2" w14:textId="481FCA04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от </w:t>
      </w:r>
      <w:r w:rsidR="00B803BF">
        <w:rPr>
          <w:rStyle w:val="a3"/>
          <w:rFonts w:ascii="Times New Roman" w:hAnsi="Times New Roman" w:cs="Times New Roman"/>
          <w:b w:val="0"/>
          <w:bCs/>
          <w:color w:val="000000"/>
        </w:rPr>
        <w:t>01.04.2021 года №24</w:t>
      </w:r>
    </w:p>
    <w:p w14:paraId="5206F93A" w14:textId="77777777" w:rsidR="00C87ED5" w:rsidRPr="004B1DE1" w:rsidRDefault="00C87ED5">
      <w:pPr>
        <w:rPr>
          <w:rFonts w:ascii="Times New Roman" w:hAnsi="Times New Roman" w:cs="Times New Roman"/>
          <w:color w:val="000000"/>
        </w:rPr>
      </w:pPr>
    </w:p>
    <w:p w14:paraId="7093FB09" w14:textId="77777777" w:rsidR="00C87ED5" w:rsidRPr="00907AE4" w:rsidRDefault="00C87ED5">
      <w:pPr>
        <w:pStyle w:val="1"/>
        <w:rPr>
          <w:rFonts w:ascii="Times New Roman" w:hAnsi="Times New Roman" w:cs="Times New Roman"/>
          <w:sz w:val="28"/>
        </w:rPr>
      </w:pPr>
      <w:r w:rsidRPr="00907AE4">
        <w:rPr>
          <w:rFonts w:ascii="Times New Roman" w:hAnsi="Times New Roman" w:cs="Times New Roman"/>
          <w:sz w:val="28"/>
        </w:rPr>
        <w:t xml:space="preserve">Порядок </w:t>
      </w:r>
      <w:r w:rsidRPr="00907AE4">
        <w:rPr>
          <w:rFonts w:ascii="Times New Roman" w:hAnsi="Times New Roman" w:cs="Times New Roman"/>
          <w:sz w:val="28"/>
        </w:rPr>
        <w:br/>
        <w:t xml:space="preserve">принятия решений о подготовке и реализации бюджетных инвестиций и осуществления бюджетных инвестиций в форме капитальных вложений в объекты муниципальной собственности </w:t>
      </w:r>
      <w:r w:rsidR="00875F76" w:rsidRPr="00907AE4">
        <w:rPr>
          <w:rFonts w:ascii="Times New Roman" w:hAnsi="Times New Roman" w:cs="Times New Roman"/>
          <w:sz w:val="28"/>
        </w:rPr>
        <w:t>Парфеновского муниципального образования</w:t>
      </w:r>
    </w:p>
    <w:p w14:paraId="781287B8" w14:textId="77777777" w:rsidR="00C87ED5" w:rsidRPr="00907AE4" w:rsidRDefault="00C87ED5">
      <w:pPr>
        <w:rPr>
          <w:rFonts w:ascii="Times New Roman" w:hAnsi="Times New Roman" w:cs="Times New Roman"/>
          <w:sz w:val="28"/>
        </w:rPr>
      </w:pPr>
      <w:bookmarkStart w:id="2" w:name="_GoBack"/>
      <w:bookmarkEnd w:id="2"/>
    </w:p>
    <w:p w14:paraId="79ED9CFE" w14:textId="77777777" w:rsidR="00C87ED5" w:rsidRPr="00907AE4" w:rsidRDefault="00C87ED5">
      <w:pPr>
        <w:pStyle w:val="1"/>
        <w:rPr>
          <w:rFonts w:ascii="Times New Roman" w:hAnsi="Times New Roman" w:cs="Times New Roman"/>
          <w:sz w:val="28"/>
        </w:rPr>
      </w:pPr>
      <w:bookmarkStart w:id="3" w:name="sub_100"/>
      <w:r w:rsidRPr="00907AE4">
        <w:rPr>
          <w:rFonts w:ascii="Times New Roman" w:hAnsi="Times New Roman" w:cs="Times New Roman"/>
          <w:sz w:val="28"/>
        </w:rPr>
        <w:t>1. Основные положения</w:t>
      </w:r>
    </w:p>
    <w:bookmarkEnd w:id="3"/>
    <w:p w14:paraId="2BACC5EB" w14:textId="77777777" w:rsidR="00C87ED5" w:rsidRPr="00875F76" w:rsidRDefault="00C87ED5">
      <w:pPr>
        <w:rPr>
          <w:rFonts w:ascii="Times New Roman" w:hAnsi="Times New Roman" w:cs="Times New Roman"/>
        </w:rPr>
      </w:pPr>
    </w:p>
    <w:p w14:paraId="1E3195C6" w14:textId="77777777" w:rsidR="00C87ED5" w:rsidRPr="003F10D5" w:rsidRDefault="00C87ED5">
      <w:pPr>
        <w:rPr>
          <w:rFonts w:ascii="Times New Roman" w:hAnsi="Times New Roman" w:cs="Times New Roman"/>
          <w:sz w:val="28"/>
        </w:rPr>
      </w:pPr>
      <w:bookmarkStart w:id="4" w:name="sub_91"/>
      <w:r w:rsidRPr="003F10D5">
        <w:rPr>
          <w:rFonts w:ascii="Times New Roman" w:hAnsi="Times New Roman" w:cs="Times New Roman"/>
          <w:sz w:val="28"/>
        </w:rPr>
        <w:t>1. Настоящий Порядок устанавливает процедуры в отношении:</w:t>
      </w:r>
    </w:p>
    <w:p w14:paraId="6F4B98C1" w14:textId="77777777" w:rsidR="00C87ED5" w:rsidRPr="003F10D5" w:rsidRDefault="00C87ED5">
      <w:pPr>
        <w:rPr>
          <w:rFonts w:ascii="Times New Roman" w:hAnsi="Times New Roman" w:cs="Times New Roman"/>
          <w:sz w:val="28"/>
        </w:rPr>
      </w:pPr>
      <w:bookmarkStart w:id="5" w:name="sub_11"/>
      <w:bookmarkEnd w:id="4"/>
      <w:r w:rsidRPr="003F10D5">
        <w:rPr>
          <w:rFonts w:ascii="Times New Roman" w:hAnsi="Times New Roman" w:cs="Times New Roman"/>
          <w:sz w:val="28"/>
        </w:rPr>
        <w:t xml:space="preserve">1) принятия решений о подготовке и реализации бюджетных инвестиций в форме капитальных вложений в объекты муниципальной собственности </w:t>
      </w:r>
      <w:r w:rsidR="00875F76" w:rsidRPr="003F10D5">
        <w:rPr>
          <w:rFonts w:ascii="Times New Roman" w:hAnsi="Times New Roman" w:cs="Times New Roman"/>
          <w:sz w:val="28"/>
        </w:rPr>
        <w:t>Парфеновского муниципального образования</w:t>
      </w:r>
      <w:r w:rsidRPr="003F10D5">
        <w:rPr>
          <w:rFonts w:ascii="Times New Roman" w:hAnsi="Times New Roman" w:cs="Times New Roman"/>
          <w:sz w:val="28"/>
        </w:rPr>
        <w:t xml:space="preserve"> (строительство, реконструкция, в том числе с элементами реставрации, техническое перевооружение объектов капитального строительства, проектные и изыскательские работы, приобретение объектов недвижимого имущества в муниципальную собственность </w:t>
      </w:r>
      <w:r w:rsidR="00875F76" w:rsidRPr="003F10D5">
        <w:rPr>
          <w:rFonts w:ascii="Times New Roman" w:hAnsi="Times New Roman" w:cs="Times New Roman"/>
          <w:sz w:val="28"/>
        </w:rPr>
        <w:t>Парфеновского муниципального образования</w:t>
      </w:r>
      <w:r w:rsidRPr="003F10D5">
        <w:rPr>
          <w:rFonts w:ascii="Times New Roman" w:hAnsi="Times New Roman" w:cs="Times New Roman"/>
          <w:sz w:val="28"/>
        </w:rPr>
        <w:t>) (далее - бюджетные инвестиции);</w:t>
      </w:r>
    </w:p>
    <w:p w14:paraId="42301D6C" w14:textId="77777777" w:rsidR="00614260" w:rsidRDefault="00C87ED5" w:rsidP="00614260">
      <w:pPr>
        <w:pStyle w:val="ab"/>
        <w:tabs>
          <w:tab w:val="left" w:pos="1530"/>
        </w:tabs>
        <w:ind w:left="0" w:firstLine="567"/>
        <w:rPr>
          <w:sz w:val="28"/>
        </w:rPr>
      </w:pPr>
      <w:bookmarkStart w:id="6" w:name="sub_12"/>
      <w:bookmarkEnd w:id="5"/>
      <w:r w:rsidRPr="003F10D5">
        <w:rPr>
          <w:sz w:val="28"/>
          <w:szCs w:val="24"/>
        </w:rPr>
        <w:t xml:space="preserve">2) </w:t>
      </w:r>
      <w:r w:rsidR="00614260">
        <w:rPr>
          <w:sz w:val="28"/>
        </w:rPr>
        <w:t>определяет механизм и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условия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осуществления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капитальных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вложений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за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счет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средств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бюджета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Парфеновского муниципального образования (далее – бюджет муниципального образования)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в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объекты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муниципальной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собственности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и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устанавливает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процедуру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осуществления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бюджетных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инвестиций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в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форме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капитальных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вложений</w:t>
      </w:r>
      <w:r w:rsidR="00614260">
        <w:rPr>
          <w:spacing w:val="71"/>
          <w:sz w:val="28"/>
        </w:rPr>
        <w:t xml:space="preserve"> </w:t>
      </w:r>
      <w:r w:rsidR="00614260">
        <w:rPr>
          <w:sz w:val="28"/>
        </w:rPr>
        <w:t>в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объекты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капитального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строительства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муниципальной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собственности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и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(или)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приобретение объектов недвижимости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в муниципальную собственность за счет</w:t>
      </w:r>
      <w:r w:rsidR="00614260">
        <w:rPr>
          <w:spacing w:val="1"/>
          <w:sz w:val="28"/>
        </w:rPr>
        <w:t xml:space="preserve"> </w:t>
      </w:r>
      <w:r w:rsidR="00614260">
        <w:rPr>
          <w:sz w:val="28"/>
        </w:rPr>
        <w:t>средств</w:t>
      </w:r>
      <w:r w:rsidR="00614260">
        <w:rPr>
          <w:spacing w:val="-1"/>
          <w:sz w:val="28"/>
        </w:rPr>
        <w:t xml:space="preserve"> </w:t>
      </w:r>
      <w:r w:rsidR="00614260">
        <w:rPr>
          <w:sz w:val="28"/>
        </w:rPr>
        <w:t>бюджета</w:t>
      </w:r>
      <w:r w:rsidR="00614260">
        <w:rPr>
          <w:spacing w:val="6"/>
          <w:sz w:val="28"/>
        </w:rPr>
        <w:t xml:space="preserve"> </w:t>
      </w:r>
      <w:r w:rsidR="00614260">
        <w:rPr>
          <w:sz w:val="28"/>
        </w:rPr>
        <w:t>муниципального образования.</w:t>
      </w:r>
    </w:p>
    <w:p w14:paraId="4AE59512" w14:textId="77777777" w:rsidR="00C87ED5" w:rsidRPr="003F10D5" w:rsidRDefault="00C87ED5">
      <w:pPr>
        <w:rPr>
          <w:rFonts w:ascii="Times New Roman" w:hAnsi="Times New Roman" w:cs="Times New Roman"/>
          <w:sz w:val="28"/>
        </w:rPr>
      </w:pPr>
    </w:p>
    <w:bookmarkEnd w:id="6"/>
    <w:p w14:paraId="6494AF66" w14:textId="77777777" w:rsidR="00C87ED5" w:rsidRPr="003F10D5" w:rsidRDefault="00C87ED5">
      <w:pPr>
        <w:rPr>
          <w:rFonts w:ascii="Times New Roman" w:hAnsi="Times New Roman" w:cs="Times New Roman"/>
          <w:sz w:val="28"/>
        </w:rPr>
      </w:pPr>
    </w:p>
    <w:p w14:paraId="3719D06B" w14:textId="77777777" w:rsidR="00C87ED5" w:rsidRPr="004B1DE1" w:rsidRDefault="00C87ED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sub_200"/>
      <w:r w:rsidRPr="00875F76">
        <w:rPr>
          <w:rFonts w:ascii="Times New Roman" w:hAnsi="Times New Roman" w:cs="Times New Roman"/>
        </w:rPr>
        <w:t>2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. Принятие решений о подготовке и реализации бюджетных инвестиций в форме капитальных вложений в объекты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</w:p>
    <w:bookmarkEnd w:id="7"/>
    <w:p w14:paraId="745D7614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087DBF8" w14:textId="01E1D1D8" w:rsidR="00C87ED5" w:rsidRPr="004E4018" w:rsidRDefault="00C87ED5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bookmarkStart w:id="8" w:name="sub_92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2. Подготовка решения о реализации бюджетных инвестиций осуществляется 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="00C5064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(далее - уполномоченный орган).</w:t>
      </w:r>
      <w:r w:rsidR="004E40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70E98EE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sub_93"/>
      <w:bookmarkEnd w:id="8"/>
      <w:r w:rsidRPr="004B1DE1">
        <w:rPr>
          <w:rFonts w:ascii="Times New Roman" w:hAnsi="Times New Roman" w:cs="Times New Roman"/>
          <w:color w:val="000000"/>
          <w:sz w:val="28"/>
          <w:szCs w:val="28"/>
        </w:rPr>
        <w:t>3. Решение о подг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отовке и реализации бюджетных ин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вестиций в объекты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с учетом:</w:t>
      </w:r>
    </w:p>
    <w:p w14:paraId="460DA226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31"/>
      <w:bookmarkEnd w:id="9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1) приоритетов и целей развития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, обозначенных в документах стратегического планирования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41274C8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sub_32"/>
      <w:bookmarkEnd w:id="10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2) поручений 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Главы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316E27E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sub_33"/>
      <w:bookmarkEnd w:id="11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3) оценки эффективности использования средств бюджета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, направляемых на капитальные вложения.</w:t>
      </w:r>
    </w:p>
    <w:p w14:paraId="3FFBBA57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sub_94"/>
      <w:bookmarkEnd w:id="12"/>
      <w:r w:rsidRPr="004B1DE1">
        <w:rPr>
          <w:rFonts w:ascii="Times New Roman" w:hAnsi="Times New Roman" w:cs="Times New Roman"/>
          <w:color w:val="000000"/>
          <w:sz w:val="28"/>
          <w:szCs w:val="28"/>
        </w:rPr>
        <w:t>4. В случае,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решения о подготовке и реализации бюджетных инвестиций в такие объекты капитального строительства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аудита, а также утвержденного задания на проектирование.</w:t>
      </w:r>
    </w:p>
    <w:bookmarkEnd w:id="13"/>
    <w:p w14:paraId="372868C8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бюджета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и порядок осуществления указанных бюджетных инвестиций устанавливается Администрацией 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489DF2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sub_95"/>
      <w:r w:rsidRPr="004B1DE1">
        <w:rPr>
          <w:rFonts w:ascii="Times New Roman" w:hAnsi="Times New Roman" w:cs="Times New Roman"/>
          <w:color w:val="000000"/>
          <w:sz w:val="28"/>
          <w:szCs w:val="28"/>
        </w:rPr>
        <w:t>5. В проект решения о подготовке и реализации бюджетных инвестиций может быть включено несколько объектов.</w:t>
      </w:r>
    </w:p>
    <w:p w14:paraId="10E005DD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96"/>
      <w:bookmarkEnd w:id="14"/>
      <w:r w:rsidRPr="004B1DE1">
        <w:rPr>
          <w:rFonts w:ascii="Times New Roman" w:hAnsi="Times New Roman" w:cs="Times New Roman"/>
          <w:color w:val="000000"/>
          <w:sz w:val="28"/>
          <w:szCs w:val="28"/>
        </w:rPr>
        <w:t>6. Проект решения о подготовке и реализации бюджетных инвестиций включает:</w:t>
      </w:r>
    </w:p>
    <w:p w14:paraId="7D4DA48E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sub_61"/>
      <w:bookmarkEnd w:id="15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1) цель осуществления бюджетных инвестиций (строительство, реконструкция, в том числе с элементами реставрации, техническое перевооружение объектов капитального строительства, проектные и изыскательские работы или приобретение объекта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26AEE169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sub_62"/>
      <w:bookmarkEnd w:id="16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2) наименование и характеристика объекта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(здание, строение, сооружение), площадь, назначение использования, фактический либо планируемый адрес местонахождения объектов;</w:t>
      </w:r>
    </w:p>
    <w:p w14:paraId="1E0A3C82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8" w:name="sub_63"/>
      <w:bookmarkEnd w:id="17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3) общая предполагаемая стоимость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или приобретения объекта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9C00605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sub_64"/>
      <w:bookmarkEnd w:id="18"/>
      <w:r w:rsidRPr="004B1DE1">
        <w:rPr>
          <w:rFonts w:ascii="Times New Roman" w:hAnsi="Times New Roman" w:cs="Times New Roman"/>
          <w:color w:val="000000"/>
          <w:sz w:val="28"/>
          <w:szCs w:val="28"/>
        </w:rPr>
        <w:t>4) наименование уполномоченного органа, осуществляющего бюджетные инвестиции;</w:t>
      </w:r>
    </w:p>
    <w:p w14:paraId="26B3A989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0" w:name="sub_65"/>
      <w:bookmarkEnd w:id="19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5) срок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или приобретения объекта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57BBDB1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sub_66"/>
      <w:bookmarkEnd w:id="20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6) распределение предполагаемой стоимости строительства, реконструкции, в том числе с элементами реставрации, технического перевооружения объектов 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капитального строительства, проектных и изыскательских работ или приобретения объекта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по годам;</w:t>
      </w:r>
    </w:p>
    <w:p w14:paraId="07290FBD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2" w:name="sub_67"/>
      <w:bookmarkEnd w:id="21"/>
      <w:r w:rsidRPr="004B1DE1">
        <w:rPr>
          <w:rFonts w:ascii="Times New Roman" w:hAnsi="Times New Roman" w:cs="Times New Roman"/>
          <w:color w:val="000000"/>
          <w:sz w:val="28"/>
          <w:szCs w:val="28"/>
        </w:rPr>
        <w:t>7) объем бюджетных инвестиций по источникам финансового обеспечения и по годам.</w:t>
      </w:r>
    </w:p>
    <w:p w14:paraId="4D4D705E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sub_97"/>
      <w:bookmarkEnd w:id="22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7. Решение принимается в форме постановления Администрации 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3F10D5" w:rsidRPr="004B1DE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</w:t>
      </w:r>
      <w:hyperlink w:anchor="sub_999101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приложением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Порядку.</w:t>
      </w:r>
    </w:p>
    <w:p w14:paraId="2EDCB485" w14:textId="77777777" w:rsidR="00C87ED5" w:rsidRPr="004B1DE1" w:rsidRDefault="00614260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sub_99"/>
      <w:bookmarkEnd w:id="23"/>
      <w:r w:rsidRPr="004B1DE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87ED5" w:rsidRPr="004B1DE1">
        <w:rPr>
          <w:rFonts w:ascii="Times New Roman" w:hAnsi="Times New Roman" w:cs="Times New Roman"/>
          <w:color w:val="000000"/>
          <w:sz w:val="28"/>
          <w:szCs w:val="28"/>
        </w:rPr>
        <w:t>. Решение о подготовке и реализации бюджетных инвестиций, планируемых к осуществлению в очередном финансовом году и плановом периоде, подлежит утверждению не позднее 1 ноября текущего финансового года.</w:t>
      </w:r>
    </w:p>
    <w:p w14:paraId="64061B25" w14:textId="77777777" w:rsidR="00C87ED5" w:rsidRPr="004B1DE1" w:rsidRDefault="00614260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5" w:name="sub_910"/>
      <w:bookmarkEnd w:id="24"/>
      <w:r w:rsidRPr="004B1DE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87ED5"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. Внесение изменений в решение о подготовке и реализации бюджетных инвестиций в текущем финансовом году оформляются соответствующим постановлением Администрации </w:t>
      </w:r>
      <w:r w:rsidR="00144D28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="00C87ED5" w:rsidRPr="004B1DE1">
        <w:rPr>
          <w:rFonts w:ascii="Times New Roman" w:hAnsi="Times New Roman" w:cs="Times New Roman"/>
          <w:color w:val="000000"/>
          <w:sz w:val="28"/>
          <w:szCs w:val="28"/>
        </w:rPr>
        <w:t>, и осуществляется в порядке, установленном для его принятия.</w:t>
      </w:r>
    </w:p>
    <w:bookmarkEnd w:id="25"/>
    <w:p w14:paraId="594C498F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EAEDB19" w14:textId="77777777" w:rsidR="00C87ED5" w:rsidRPr="004B1DE1" w:rsidRDefault="00C87ED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26" w:name="sub_300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3. Осуществление бюджетных инвестиций в форме капитальных вложений в объекты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</w:p>
    <w:bookmarkEnd w:id="26"/>
    <w:p w14:paraId="75183A5A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D837A98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7" w:name="sub_911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11. Бюджетные инвестиции в форме капитальных вложений в объекты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бюджетные инвестиции) осуществляются после принятия постановления Администрации </w:t>
      </w:r>
      <w:r w:rsidR="00144D28"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Парфеновского 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44D28" w:rsidRPr="004B1DE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, указанного в </w:t>
      </w:r>
      <w:hyperlink w:anchor="sub_97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пункте 7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14:paraId="7802E245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8" w:name="sub_912"/>
      <w:bookmarkEnd w:id="27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12. При исполнении бюджета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допускается предоставление бюджетных инвестиций в объекты муниципальной собственности, по которым принято решение о предоставлении субсидий на осуществление капитальных вложений в объекты муниципальной собственности, за исключением случая, указанного в </w:t>
      </w:r>
      <w:hyperlink r:id="rId10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абзаце втором пункта 6 ст. 79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Федерации.</w:t>
      </w:r>
    </w:p>
    <w:p w14:paraId="21AF7518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9" w:name="sub_913"/>
      <w:bookmarkEnd w:id="28"/>
      <w:r w:rsidRPr="004B1DE1">
        <w:rPr>
          <w:rFonts w:ascii="Times New Roman" w:hAnsi="Times New Roman" w:cs="Times New Roman"/>
          <w:color w:val="000000"/>
          <w:sz w:val="28"/>
          <w:szCs w:val="28"/>
        </w:rPr>
        <w:t>13. Объекты капитального строительства, созданные в результате осуществления бюджетных инвестиций, или объекты недвижимого имущества, приобретенные в муниципальную собственность в результате осуществления бюджетных инвестиций, закрепляются в установленном порядке на праве оперативного управления или хозяйственного ведения за муниципальными учреждениями, муниципальными унитарными предприятиями с последующим увеличением стоимости основных средств, 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предприятий, а также уставного фонда указанных предприятий, основанных на праве хозяйственного ведения, либо включаются в состав муниципальной казны.</w:t>
      </w:r>
    </w:p>
    <w:p w14:paraId="632BCF4A" w14:textId="77777777" w:rsidR="00C87ED5" w:rsidRPr="004B1DE1" w:rsidRDefault="00C87ED5" w:rsidP="00907AE4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0" w:name="sub_914"/>
      <w:bookmarkEnd w:id="29"/>
      <w:r w:rsidRPr="004B1D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14. Расходы, связанные с бюджетными инвестициями, осуществляются в порядке, установленном </w:t>
      </w:r>
      <w:hyperlink r:id="rId11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бюджетным законодательством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на основании муниципальных контрактов, заключенных в целях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 (или) приобретения объектов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bookmarkStart w:id="31" w:name="sub_141"/>
      <w:bookmarkEnd w:id="30"/>
      <w:r w:rsidR="00907AE4"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муниципальными заказчиками, являющимися главными распорядителями и (или) получателями средств бюджета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BC4538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2" w:name="sub_915"/>
      <w:bookmarkEnd w:id="31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15. Муниципальные контракты, указанные в </w:t>
      </w:r>
      <w:hyperlink w:anchor="sub_914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пункте 14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заключаются и оплачиваются в пределах бюджетных ассигнований, предусмотренных решением Думы </w:t>
      </w:r>
      <w:r w:rsidR="00144D28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о бюджете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на указанные цели, и лимитов бюджетных обязательств, доведенных муниципальному заказчику как получателю бюджетных средств,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решениями о подготовке и реализации бюджетных инвестиций, на срок, превышающий срок действия утвержденных ему лимитов бюджетных обязательств.</w:t>
      </w:r>
    </w:p>
    <w:p w14:paraId="2BB82812" w14:textId="29824B0D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3" w:name="sub_916"/>
      <w:bookmarkEnd w:id="32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16. В целях осуществления бюджетных инвестиций в соответствии с </w:t>
      </w:r>
      <w:hyperlink w:anchor="sub_142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подпунктом 2 пункта 14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</w:t>
      </w:r>
      <w:r w:rsidRPr="00C5064E">
        <w:rPr>
          <w:rFonts w:ascii="Times New Roman" w:hAnsi="Times New Roman" w:cs="Times New Roman"/>
          <w:color w:val="000000"/>
          <w:sz w:val="28"/>
          <w:szCs w:val="28"/>
        </w:rPr>
        <w:t xml:space="preserve">Порядка </w:t>
      </w:r>
      <w:r w:rsidR="00C5064E" w:rsidRPr="00C5064E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="004E4018" w:rsidRPr="00C50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64E">
        <w:rPr>
          <w:rFonts w:ascii="Times New Roman" w:hAnsi="Times New Roman" w:cs="Times New Roman"/>
          <w:color w:val="000000"/>
          <w:sz w:val="28"/>
          <w:szCs w:val="28"/>
        </w:rPr>
        <w:t>заключаются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с организациями соглашения о передаче полномочий муниципального заказчика по заключению и исполнению от имени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контрактов (далее - соглашение о передаче полномочий).</w:t>
      </w:r>
    </w:p>
    <w:p w14:paraId="52E61341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4" w:name="sub_917"/>
      <w:bookmarkEnd w:id="33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17. Соглашение о передаче полномочий заключается в течение одного месяца с момента издания правового акта, указанного в </w:t>
      </w:r>
      <w:hyperlink w:anchor="sub_97" w:history="1">
        <w:r w:rsidRPr="004B1DE1">
          <w:rPr>
            <w:rStyle w:val="a4"/>
            <w:rFonts w:ascii="Times New Roman" w:hAnsi="Times New Roman"/>
            <w:color w:val="000000"/>
            <w:sz w:val="28"/>
            <w:szCs w:val="28"/>
          </w:rPr>
          <w:t>пункте 7</w:t>
        </w:r>
      </w:hyperlink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bookmarkEnd w:id="34"/>
    <w:p w14:paraId="5F7D80D9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1DE1">
        <w:rPr>
          <w:rFonts w:ascii="Times New Roman" w:hAnsi="Times New Roman" w:cs="Times New Roman"/>
          <w:color w:val="000000"/>
          <w:sz w:val="28"/>
          <w:szCs w:val="28"/>
        </w:rPr>
        <w:t>Соглашение о передаче полномочий может быть заключено в отношении нескольких объектов.</w:t>
      </w:r>
    </w:p>
    <w:p w14:paraId="6CC4F5AC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5" w:name="sub_918"/>
      <w:r w:rsidRPr="004B1DE1">
        <w:rPr>
          <w:rFonts w:ascii="Times New Roman" w:hAnsi="Times New Roman" w:cs="Times New Roman"/>
          <w:color w:val="000000"/>
          <w:sz w:val="28"/>
          <w:szCs w:val="28"/>
        </w:rPr>
        <w:t>18. Соглашение о передаче полномочий должно содержать:</w:t>
      </w:r>
    </w:p>
    <w:p w14:paraId="5B11B674" w14:textId="2FFB3D2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6" w:name="sub_181"/>
      <w:bookmarkEnd w:id="35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1) 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приобретения, стоимости объекта, соответствующих решениям о подготовке и реализации бюджетных инвестиций, а также общего объема капитальных вложений в объект муниципальной собственности, в том числе объема бюджетных ассигнований, предусмотренного </w:t>
      </w:r>
      <w:r w:rsidR="00C5064E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, как получателю бюджетных средств, соответствующих решениям о подготовке и реализации бюджетных инвестиций. Объем бюджетных инвестиций должен соответствовать объему бюджетных ассигнований на осуществление бюджетных инвестиций, предусмотренному решением о бюджете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1915A6E" w14:textId="7EF1D766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7" w:name="sub_182"/>
      <w:bookmarkEnd w:id="36"/>
      <w:r w:rsidRPr="004B1D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положения, устанавливающие права и обязанности организации по заключению и исполнению от имени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в лице </w:t>
      </w:r>
      <w:r w:rsidR="00C5064E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контрактов;</w:t>
      </w:r>
    </w:p>
    <w:p w14:paraId="50470314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8" w:name="sub_183"/>
      <w:bookmarkEnd w:id="37"/>
      <w:r w:rsidRPr="004B1DE1">
        <w:rPr>
          <w:rFonts w:ascii="Times New Roman" w:hAnsi="Times New Roman" w:cs="Times New Roman"/>
          <w:color w:val="000000"/>
          <w:sz w:val="28"/>
          <w:szCs w:val="28"/>
        </w:rPr>
        <w:t>3) ответственность организации за неисполнение или ненадлежащее исполнение переданных им полномочий;</w:t>
      </w:r>
    </w:p>
    <w:p w14:paraId="4F4DFD4B" w14:textId="0D983996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39" w:name="sub_184"/>
      <w:bookmarkEnd w:id="38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4) положения, устанавливающие право </w:t>
      </w:r>
      <w:r w:rsidR="00C5064E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на проведение проверок соблюдения организацией условий, установленных заключенным соглашением о передаче полномочий;</w:t>
      </w:r>
    </w:p>
    <w:p w14:paraId="7DFAF6B7" w14:textId="27689406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40" w:name="sub_185"/>
      <w:bookmarkEnd w:id="39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5) положения, устанавливающие обязанность организации по ведению бюджетного учета, составлению и представлению бюджетной отчетности </w:t>
      </w:r>
      <w:r w:rsidR="00C5064E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, с которым заключено соглашение о передаче полномочий.</w:t>
      </w:r>
    </w:p>
    <w:p w14:paraId="1FD7CDD5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41" w:name="sub_919"/>
      <w:bookmarkEnd w:id="40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19. В соглашение о передаче полномочий могут включаться иные условия, в том числе предельные сроки закупки товаров, работ, услуг для обеспечения муниципальных нужд в целях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или приобретения объекта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0027E4" w14:textId="0AAB471B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42" w:name="sub_920"/>
      <w:bookmarkEnd w:id="41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20. Операции с бюджетными инвестициями осуществляются в порядке, установленном </w:t>
      </w:r>
      <w:r w:rsidR="00B803BF">
        <w:rPr>
          <w:rFonts w:ascii="Times New Roman" w:hAnsi="Times New Roman" w:cs="Times New Roman"/>
          <w:color w:val="000000"/>
          <w:sz w:val="28"/>
          <w:szCs w:val="28"/>
        </w:rPr>
        <w:t>Администрацией 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для исполнения бюджета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, и отражаются на лицевых счетах, открываемых в финансовом управлении в установленном им порядке:</w:t>
      </w:r>
    </w:p>
    <w:p w14:paraId="6207228E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43" w:name="sub_201"/>
      <w:bookmarkEnd w:id="42"/>
      <w:r w:rsidRPr="004B1DE1">
        <w:rPr>
          <w:rFonts w:ascii="Times New Roman" w:hAnsi="Times New Roman" w:cs="Times New Roman"/>
          <w:color w:val="000000"/>
          <w:sz w:val="28"/>
          <w:szCs w:val="28"/>
        </w:rPr>
        <w:t>1) получателя бюджетных средств - в случае заключения муниципальных контрактов муниципальным заказчиком;</w:t>
      </w:r>
    </w:p>
    <w:p w14:paraId="46C57B6D" w14:textId="77777777" w:rsidR="00C87ED5" w:rsidRPr="004B1DE1" w:rsidRDefault="00C87ED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44" w:name="sub_202"/>
      <w:bookmarkEnd w:id="43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2) для учета операций по переданным полномочиям получателя бюджетных средств - в случае заключения организациями муниципальных контрактов от имени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 от лица органов местного самоуправления.</w:t>
      </w:r>
    </w:p>
    <w:p w14:paraId="211CD646" w14:textId="06860A5E" w:rsidR="00C87ED5" w:rsidRPr="004B1DE1" w:rsidRDefault="00C87ED5" w:rsidP="00144D28">
      <w:pPr>
        <w:rPr>
          <w:rFonts w:ascii="Times New Roman" w:hAnsi="Times New Roman" w:cs="Times New Roman"/>
          <w:color w:val="000000"/>
          <w:sz w:val="28"/>
          <w:szCs w:val="28"/>
        </w:rPr>
        <w:sectPr w:rsidR="00C87ED5" w:rsidRPr="004B1DE1">
          <w:pgSz w:w="11900" w:h="16800"/>
          <w:pgMar w:top="1440" w:right="800" w:bottom="1440" w:left="1100" w:header="720" w:footer="720" w:gutter="0"/>
          <w:cols w:space="720"/>
          <w:noEndnote/>
        </w:sectPr>
      </w:pPr>
      <w:bookmarkStart w:id="45" w:name="sub_921"/>
      <w:bookmarkEnd w:id="44"/>
      <w:r w:rsidRPr="004B1DE1">
        <w:rPr>
          <w:rFonts w:ascii="Times New Roman" w:hAnsi="Times New Roman" w:cs="Times New Roman"/>
          <w:color w:val="000000"/>
          <w:sz w:val="28"/>
          <w:szCs w:val="28"/>
        </w:rPr>
        <w:t xml:space="preserve">21. Соглашение о передаче полномочий является основанием для открытия организациям лицевых счетов получателя бюджетных средств по переданным полномочиям для учета операций по осуществлению бюджетных инвестиций в объекты муниципальной собственности </w:t>
      </w:r>
      <w:r w:rsidR="00875F76" w:rsidRPr="004B1DE1">
        <w:rPr>
          <w:rFonts w:ascii="Times New Roman" w:hAnsi="Times New Roman" w:cs="Times New Roman"/>
          <w:color w:val="000000"/>
          <w:sz w:val="28"/>
          <w:szCs w:val="28"/>
        </w:rPr>
        <w:t>Парфеновского муниципального образования</w:t>
      </w:r>
      <w:r w:rsidRPr="004B1DE1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45"/>
    </w:p>
    <w:p w14:paraId="6A54EE74" w14:textId="77777777" w:rsidR="00C87ED5" w:rsidRPr="004B1DE1" w:rsidRDefault="00C87ED5" w:rsidP="00144D28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lastRenderedPageBreak/>
        <w:t>Приложение</w:t>
      </w:r>
    </w:p>
    <w:p w14:paraId="574CCCBA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к</w:t>
      </w:r>
      <w:r w:rsidRPr="004B1DE1">
        <w:rPr>
          <w:rStyle w:val="a3"/>
          <w:rFonts w:ascii="Times New Roman" w:hAnsi="Times New Roman" w:cs="Times New Roman"/>
          <w:bCs/>
          <w:color w:val="000000"/>
        </w:rPr>
        <w:t xml:space="preserve"> </w:t>
      </w:r>
      <w:hyperlink w:anchor="sub_9991" w:history="1">
        <w:r w:rsidRPr="004B1DE1">
          <w:rPr>
            <w:rStyle w:val="a4"/>
            <w:rFonts w:ascii="Times New Roman" w:hAnsi="Times New Roman"/>
            <w:color w:val="000000"/>
          </w:rPr>
          <w:t>Порядку</w:t>
        </w:r>
      </w:hyperlink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 принятия решений о</w:t>
      </w:r>
    </w:p>
    <w:p w14:paraId="3856EDB0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подготовке и реализации бюджетных</w:t>
      </w:r>
    </w:p>
    <w:p w14:paraId="79E944E9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инвестиций и осуществления бюджетных</w:t>
      </w:r>
    </w:p>
    <w:p w14:paraId="0505A5E5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инвестиций в форме капитальных</w:t>
      </w:r>
    </w:p>
    <w:p w14:paraId="44B9F06C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вложений в объекты муниципальной</w:t>
      </w:r>
    </w:p>
    <w:p w14:paraId="2C493BD9" w14:textId="77777777" w:rsidR="00C87ED5" w:rsidRPr="004B1DE1" w:rsidRDefault="00C87ED5">
      <w:pPr>
        <w:jc w:val="right"/>
        <w:rPr>
          <w:rStyle w:val="a3"/>
          <w:rFonts w:ascii="Times New Roman" w:hAnsi="Times New Roman" w:cs="Times New Roman"/>
          <w:b w:val="0"/>
          <w:bCs/>
          <w:color w:val="000000"/>
        </w:rPr>
      </w:pPr>
      <w:r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собственности </w:t>
      </w:r>
      <w:r w:rsidR="00875F76" w:rsidRPr="004B1DE1">
        <w:rPr>
          <w:rStyle w:val="a3"/>
          <w:rFonts w:ascii="Times New Roman" w:hAnsi="Times New Roman" w:cs="Times New Roman"/>
          <w:b w:val="0"/>
          <w:bCs/>
          <w:color w:val="000000"/>
        </w:rPr>
        <w:t>Парфеновского муниципального образования</w:t>
      </w:r>
    </w:p>
    <w:p w14:paraId="1089BACB" w14:textId="77777777" w:rsidR="00C87ED5" w:rsidRPr="004B1DE1" w:rsidRDefault="00C87ED5">
      <w:pPr>
        <w:rPr>
          <w:rFonts w:ascii="Times New Roman" w:hAnsi="Times New Roman" w:cs="Times New Roman"/>
          <w:color w:val="000000"/>
        </w:rPr>
      </w:pPr>
    </w:p>
    <w:p w14:paraId="0ECFB1C0" w14:textId="77777777" w:rsidR="00C87ED5" w:rsidRPr="00907AE4" w:rsidRDefault="00C87ED5" w:rsidP="00144D28">
      <w:pPr>
        <w:pStyle w:val="a8"/>
        <w:jc w:val="center"/>
        <w:rPr>
          <w:rFonts w:ascii="Times New Roman" w:hAnsi="Times New Roman" w:cs="Times New Roman"/>
          <w:sz w:val="28"/>
        </w:rPr>
      </w:pPr>
      <w:r w:rsidRPr="00907AE4">
        <w:rPr>
          <w:rStyle w:val="a3"/>
          <w:rFonts w:ascii="Times New Roman" w:hAnsi="Times New Roman" w:cs="Times New Roman"/>
          <w:bCs/>
          <w:sz w:val="28"/>
        </w:rPr>
        <w:t>Решение</w:t>
      </w:r>
    </w:p>
    <w:p w14:paraId="50E2C879" w14:textId="77777777" w:rsidR="00C87ED5" w:rsidRPr="00907AE4" w:rsidRDefault="00C87ED5" w:rsidP="00144D28">
      <w:pPr>
        <w:pStyle w:val="a8"/>
        <w:jc w:val="center"/>
        <w:rPr>
          <w:rFonts w:ascii="Times New Roman" w:hAnsi="Times New Roman" w:cs="Times New Roman"/>
          <w:sz w:val="28"/>
        </w:rPr>
      </w:pPr>
      <w:r w:rsidRPr="00907AE4">
        <w:rPr>
          <w:rStyle w:val="a3"/>
          <w:rFonts w:ascii="Times New Roman" w:hAnsi="Times New Roman" w:cs="Times New Roman"/>
          <w:bCs/>
          <w:sz w:val="28"/>
        </w:rPr>
        <w:t>о подготовке и реализации бюджетных инвестиций</w:t>
      </w:r>
    </w:p>
    <w:p w14:paraId="2731ACDD" w14:textId="77777777" w:rsidR="00C87ED5" w:rsidRPr="00907AE4" w:rsidRDefault="00C87ED5" w:rsidP="00144D28">
      <w:pPr>
        <w:pStyle w:val="a8"/>
        <w:jc w:val="center"/>
        <w:rPr>
          <w:rFonts w:ascii="Times New Roman" w:hAnsi="Times New Roman" w:cs="Times New Roman"/>
          <w:sz w:val="28"/>
        </w:rPr>
      </w:pPr>
      <w:r w:rsidRPr="00907AE4">
        <w:rPr>
          <w:rStyle w:val="a3"/>
          <w:rFonts w:ascii="Times New Roman" w:hAnsi="Times New Roman" w:cs="Times New Roman"/>
          <w:bCs/>
          <w:sz w:val="28"/>
        </w:rPr>
        <w:t xml:space="preserve">в объекты муниципальной собственности </w:t>
      </w:r>
      <w:r w:rsidR="00875F76" w:rsidRPr="00907AE4">
        <w:rPr>
          <w:rStyle w:val="a3"/>
          <w:rFonts w:ascii="Times New Roman" w:hAnsi="Times New Roman" w:cs="Times New Roman"/>
          <w:bCs/>
          <w:sz w:val="28"/>
        </w:rPr>
        <w:t>Парфеновского муниципального образования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2410"/>
        <w:gridCol w:w="1417"/>
        <w:gridCol w:w="1701"/>
        <w:gridCol w:w="851"/>
        <w:gridCol w:w="708"/>
        <w:gridCol w:w="851"/>
        <w:gridCol w:w="1417"/>
        <w:gridCol w:w="709"/>
        <w:gridCol w:w="709"/>
        <w:gridCol w:w="850"/>
      </w:tblGrid>
      <w:tr w:rsidR="00907AE4" w:rsidRPr="00144D28" w14:paraId="6F0EACF2" w14:textId="77777777" w:rsidTr="00907AE4"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6B22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Цель осуществления бюджетных инвестиций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D0D2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Наименование и характеристика объекта муниципальной собственности Парфеновского муниципального образования (здание, строение, сооружение), площадь, назначение использования, фактический либо планируемый адрес местонахождения объектов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720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Общая предполагаемая стоимость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или приобретения объекта муниципальной собственности Парфеновского муниципального образования,</w:t>
            </w:r>
          </w:p>
          <w:p w14:paraId="3A47E7E5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88B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Наименование уполномоченного органа, осуществляющего бюджетные инвестиции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0DD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Срок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или приобретения объекта муниципальной собственности Парфеновского муниципального образования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C534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Распределение предполагаемой стоимости по годам, тыс. рублей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F6190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Объем бюджетных инвестиций по источникам финансового обеспечения, по годам</w:t>
            </w:r>
          </w:p>
        </w:tc>
      </w:tr>
      <w:tr w:rsidR="00907AE4" w:rsidRPr="00144D28" w14:paraId="053E1B77" w14:textId="77777777" w:rsidTr="00907AE4"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C5BD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706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4FF9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BF2D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F244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181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CA5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Источники финансирования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B48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20__</w:t>
            </w:r>
          </w:p>
          <w:p w14:paraId="65D4FDDD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F6C8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20__</w:t>
            </w:r>
          </w:p>
          <w:p w14:paraId="46D714EC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A7967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20___</w:t>
            </w:r>
          </w:p>
          <w:p w14:paraId="78202BD2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год</w:t>
            </w:r>
          </w:p>
        </w:tc>
      </w:tr>
      <w:tr w:rsidR="00907AE4" w:rsidRPr="00144D28" w14:paraId="3F35C861" w14:textId="77777777" w:rsidTr="00907AE4"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6797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F103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BCE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51F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6B2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7BBD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9AA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6DF4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F266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8F4D8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</w:tr>
      <w:tr w:rsidR="00907AE4" w:rsidRPr="00144D28" w14:paraId="5A8859CB" w14:textId="77777777" w:rsidTr="00907AE4"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F6C6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D2FD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EB36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2C0B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909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29E1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20__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6BA3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20__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4753" w14:textId="77777777" w:rsidR="00907AE4" w:rsidRPr="00144D28" w:rsidRDefault="00907AE4">
            <w:pPr>
              <w:pStyle w:val="a7"/>
              <w:jc w:val="center"/>
              <w:rPr>
                <w:rFonts w:ascii="Times New Roman" w:hAnsi="Times New Roman" w:cs="Times New Roman"/>
                <w:sz w:val="18"/>
              </w:rPr>
            </w:pPr>
            <w:r w:rsidRPr="00144D28">
              <w:rPr>
                <w:rFonts w:ascii="Times New Roman" w:hAnsi="Times New Roman" w:cs="Times New Roman"/>
                <w:sz w:val="18"/>
              </w:rPr>
              <w:t>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FF6A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B31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6DCB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2DA2A" w14:textId="77777777" w:rsidR="00907AE4" w:rsidRPr="00144D28" w:rsidRDefault="00907AE4">
            <w:pPr>
              <w:pStyle w:val="a7"/>
              <w:rPr>
                <w:rFonts w:ascii="Times New Roman" w:hAnsi="Times New Roman" w:cs="Times New Roman"/>
                <w:sz w:val="18"/>
              </w:rPr>
            </w:pPr>
          </w:p>
        </w:tc>
      </w:tr>
      <w:tr w:rsidR="00907AE4" w:rsidRPr="00875F76" w14:paraId="7A50BBCA" w14:textId="77777777" w:rsidTr="00907AE4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A719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4892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BE64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C265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5BC9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F3F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5AAF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F3DF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7514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330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8E48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02037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07AE4" w:rsidRPr="00875F76" w14:paraId="04517CA6" w14:textId="77777777" w:rsidTr="00907AE4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1E1C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D70A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5D51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DF97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84AA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B50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F77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2EF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C856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5918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BCFD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E3CDB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07AE4" w:rsidRPr="00875F76" w14:paraId="2071C03C" w14:textId="77777777" w:rsidTr="00907AE4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8CAC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8E4F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2ECA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B6CC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B1E4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1C05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BB63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C16B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1AC2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6C19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034E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08381" w14:textId="77777777" w:rsidR="00907AE4" w:rsidRPr="00875F76" w:rsidRDefault="00907AE4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46E88581" w14:textId="77777777" w:rsidR="00C87ED5" w:rsidRPr="00875F76" w:rsidRDefault="00C87ED5" w:rsidP="00907AE4">
      <w:pPr>
        <w:ind w:firstLine="0"/>
        <w:rPr>
          <w:rFonts w:ascii="Times New Roman" w:hAnsi="Times New Roman" w:cs="Times New Roman"/>
        </w:rPr>
      </w:pPr>
    </w:p>
    <w:sectPr w:rsidR="00C87ED5" w:rsidRPr="00875F76">
      <w:pgSz w:w="16837" w:h="11905" w:orient="landscape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D0678" w14:textId="77777777" w:rsidR="00630E29" w:rsidRDefault="00630E29" w:rsidP="00875F76">
      <w:r>
        <w:separator/>
      </w:r>
    </w:p>
  </w:endnote>
  <w:endnote w:type="continuationSeparator" w:id="0">
    <w:p w14:paraId="11BE7C92" w14:textId="77777777" w:rsidR="00630E29" w:rsidRDefault="00630E29" w:rsidP="0087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91709" w14:textId="77777777" w:rsidR="00630E29" w:rsidRDefault="00630E29" w:rsidP="00875F76">
      <w:r>
        <w:separator/>
      </w:r>
    </w:p>
  </w:footnote>
  <w:footnote w:type="continuationSeparator" w:id="0">
    <w:p w14:paraId="173BA03E" w14:textId="77777777" w:rsidR="00630E29" w:rsidRDefault="00630E29" w:rsidP="00875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0D37"/>
    <w:multiLevelType w:val="hybridMultilevel"/>
    <w:tmpl w:val="904A0D9C"/>
    <w:lvl w:ilvl="0" w:tplc="0D16625A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E93718"/>
    <w:multiLevelType w:val="multilevel"/>
    <w:tmpl w:val="CB10C8C8"/>
    <w:lvl w:ilvl="0">
      <w:start w:val="1"/>
      <w:numFmt w:val="decimal"/>
      <w:lvlText w:val="%1"/>
      <w:lvlJc w:val="left"/>
      <w:pPr>
        <w:ind w:left="11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2535409"/>
    <w:multiLevelType w:val="multilevel"/>
    <w:tmpl w:val="5732A7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72" w:hanging="2160"/>
      </w:pPr>
      <w:rPr>
        <w:rFonts w:hint="default"/>
      </w:r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3B"/>
    <w:rsid w:val="00144D28"/>
    <w:rsid w:val="003F10D5"/>
    <w:rsid w:val="004B1DE1"/>
    <w:rsid w:val="004E4018"/>
    <w:rsid w:val="0055683B"/>
    <w:rsid w:val="00614260"/>
    <w:rsid w:val="00630E29"/>
    <w:rsid w:val="00772A93"/>
    <w:rsid w:val="00773722"/>
    <w:rsid w:val="00875F76"/>
    <w:rsid w:val="00877933"/>
    <w:rsid w:val="00907AE4"/>
    <w:rsid w:val="00AA07BB"/>
    <w:rsid w:val="00B25EA3"/>
    <w:rsid w:val="00B803BF"/>
    <w:rsid w:val="00C5064E"/>
    <w:rsid w:val="00C87ED5"/>
    <w:rsid w:val="00D166FA"/>
    <w:rsid w:val="00E5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7084A"/>
  <w14:defaultImageDpi w14:val="0"/>
  <w15:docId w15:val="{8EA5C749-AD57-46C7-A6BE-ECF33924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List Paragraph"/>
    <w:basedOn w:val="a"/>
    <w:uiPriority w:val="1"/>
    <w:qFormat/>
    <w:rsid w:val="00875F76"/>
    <w:pPr>
      <w:adjustRightInd/>
      <w:ind w:left="113" w:right="106" w:firstLine="850"/>
    </w:pPr>
    <w:rPr>
      <w:rFonts w:ascii="Times New Roman" w:hAnsi="Times New Roman" w:cs="Times New Roman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875F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75F76"/>
    <w:rPr>
      <w:rFonts w:ascii="Arial" w:hAnsi="Arial" w:cs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875F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75F76"/>
    <w:rPr>
      <w:rFonts w:ascii="Arial" w:hAnsi="Arial" w:cs="Arial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803B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12604.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12604.4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2012604.79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Юлия Труфанова</cp:lastModifiedBy>
  <cp:revision>2</cp:revision>
  <cp:lastPrinted>2021-04-12T04:12:00Z</cp:lastPrinted>
  <dcterms:created xsi:type="dcterms:W3CDTF">2021-04-12T04:13:00Z</dcterms:created>
  <dcterms:modified xsi:type="dcterms:W3CDTF">2021-04-12T04:13:00Z</dcterms:modified>
</cp:coreProperties>
</file>